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 w:before="0" w:after="0"/>
        <w:ind w:start="707" w:end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bidi w:val="0"/>
        <w:spacing w:lineRule="atLeast" w:line="0" w:before="0" w:after="0"/>
        <w:ind w:start="707" w:end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Структура кандидатского экзамена</w:t>
      </w:r>
    </w:p>
    <w:p>
      <w:pPr>
        <w:pStyle w:val="Normal"/>
        <w:bidi w:val="0"/>
        <w:spacing w:lineRule="atLeast" w:line="0" w:before="0" w:after="0"/>
        <w:ind w:start="707" w:end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bidi w:val="0"/>
        <w:spacing w:lineRule="auto" w:line="360" w:before="0" w:after="0"/>
        <w:ind w:firstLine="691" w:start="14" w:end="14"/>
        <w:jc w:val="both"/>
        <w:rPr>
          <w:strike w:val="false"/>
          <w:dstrike w:val="false"/>
        </w:rPr>
      </w:pPr>
      <w:r>
        <w:rPr>
          <w:rFonts w:cs="Times New Roman"/>
          <w:b w:val="false"/>
          <w:bCs w:val="false"/>
          <w:strike w:val="false"/>
          <w:dstrike w:val="false"/>
          <w:color w:themeColor="dark1" w:val="000000"/>
        </w:rPr>
        <w:t>Допуском к сдаче кандидатского экзамена по иностранному (английскому) языку явл</w:t>
      </w:r>
      <w:r>
        <w:rPr>
          <w:rFonts w:cs="Times New Roman"/>
          <w:b w:val="false"/>
          <w:bCs w:val="false"/>
          <w:strike w:val="false"/>
          <w:dstrike w:val="false"/>
          <w:color w:themeColor="dark1" w:val="000000"/>
          <w:shd w:fill="auto" w:val="clear"/>
        </w:rPr>
        <w:t>яется письм</w:t>
      </w:r>
      <w:r>
        <w:rPr>
          <w:rFonts w:cs="Times New Roman"/>
          <w:b w:val="false"/>
          <w:bCs w:val="false"/>
          <w:strike w:val="false"/>
          <w:dstrike w:val="false"/>
          <w:color w:themeColor="dark1" w:val="000000"/>
        </w:rPr>
        <w:t xml:space="preserve">енного перевода 5 статей (не менее 15 000 знаков) по тематике научного исследования, вышедшие из печати в последние 1-3 года, а также формирование англо-русского глоссария по научной специальности, включающего 50 узкоспециализированных иноязычных терминов с их русскоязычными эквивалентами и/или толкованием. </w:t>
      </w:r>
    </w:p>
    <w:p>
      <w:pPr>
        <w:pStyle w:val="Normal"/>
        <w:bidi w:val="0"/>
        <w:spacing w:lineRule="auto" w:line="360" w:before="0" w:after="0"/>
        <w:ind w:firstLine="708" w:start="7" w:end="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Экзамен включает в себя три задания:</w:t>
      </w:r>
    </w:p>
    <w:p>
      <w:pPr>
        <w:pStyle w:val="Normal"/>
        <w:bidi w:val="0"/>
        <w:spacing w:lineRule="auto" w:line="360" w:before="0" w:after="0"/>
        <w:ind w:firstLine="708" w:start="7" w:end="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изучающее чтение незнакомого оригинального/ аутентичного текста по специальности. Объем текста 2500-3000 печатных знаков. Время выполнения 45-60 минут. Форма проверки: письменное резюме на английском языке с последующей устной презентацией;</w:t>
      </w:r>
    </w:p>
    <w:p>
      <w:pPr>
        <w:pStyle w:val="Normal"/>
        <w:bidi w:val="0"/>
        <w:spacing w:lineRule="auto" w:line="360" w:before="0" w:after="0"/>
        <w:ind w:firstLine="708" w:start="7" w:end="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беглое (просмотровое) чтение оригинального текста по специальности. Объем текста 1500-2000 печатных знаков. Время выполнения 2-3 минуты. Форма проверки: передача извлеченной информации на английском языке (устно);</w:t>
      </w:r>
    </w:p>
    <w:p>
      <w:pPr>
        <w:pStyle w:val="Normal"/>
        <w:bidi w:val="0"/>
        <w:spacing w:lineRule="auto" w:line="360" w:before="0" w:after="0"/>
        <w:ind w:firstLine="708" w:start="7" w:end="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беседа с экзаменаторами на английском языке по вопросам, связанным со специальностью и содержанием научного исследования аспиранта (экстерна), его теме, актуальности, целям и задачам, объекту и предмету, рабочей гипотезе, новизне, теоретической, практической значимости и апробации.</w:t>
      </w:r>
    </w:p>
    <w:p>
      <w:pPr>
        <w:pStyle w:val="Normal"/>
        <w:tabs>
          <w:tab w:val="clear" w:pos="709"/>
          <w:tab w:val="left" w:pos="9362" w:leader="none"/>
        </w:tabs>
        <w:bidi w:val="0"/>
        <w:spacing w:lineRule="auto" w:line="360" w:before="0" w:after="0"/>
        <w:ind w:firstLine="702" w:start="7" w:end="-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экзамена оцениваются по пятибал</w:t>
      </w:r>
      <w:r>
        <w:rPr>
          <w:rFonts w:cs="Times New Roman"/>
          <w:sz w:val="28"/>
          <w:szCs w:val="28"/>
        </w:rPr>
        <w:t>л</w:t>
      </w:r>
      <w:r>
        <w:rPr>
          <w:rFonts w:cs="Times New Roman"/>
          <w:sz w:val="28"/>
          <w:szCs w:val="28"/>
        </w:rPr>
        <w:t xml:space="preserve">ьной системе. </w:t>
      </w:r>
    </w:p>
    <w:p>
      <w:pPr>
        <w:pStyle w:val="Normal"/>
        <w:tabs>
          <w:tab w:val="clear" w:pos="709"/>
          <w:tab w:val="left" w:pos="9362" w:leader="none"/>
        </w:tabs>
        <w:bidi w:val="0"/>
        <w:spacing w:lineRule="auto" w:line="242" w:before="0" w:after="0"/>
        <w:ind w:firstLine="702" w:start="7" w:end="-1"/>
        <w:jc w:val="both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Normal"/>
        <w:tabs>
          <w:tab w:val="clear" w:pos="709"/>
          <w:tab w:val="left" w:pos="9362" w:leader="none"/>
        </w:tabs>
        <w:bidi w:val="0"/>
        <w:spacing w:lineRule="auto" w:line="242" w:before="0" w:after="0"/>
        <w:ind w:hanging="0" w:start="7" w:end="-1"/>
        <w:jc w:val="both"/>
        <w:rPr>
          <w:rFonts w:ascii="Arial" w:hAnsi="Arial" w:cs="Arial"/>
          <w:color w:val="5B5B5B"/>
          <w:lang w:val="en-US"/>
        </w:rPr>
      </w:pPr>
      <w:r>
        <w:rPr>
          <w:rFonts w:cs="Arial" w:ascii="Arial" w:hAnsi="Arial"/>
          <w:color w:val="5B5B5B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character" w:styleId="WW8Num4z0">
    <w:name w:val="WW8Num4z0"/>
    <w:qFormat/>
    <w:rPr>
      <w:rFonts w:ascii="OpenSymbol;Arial Unicode MS" w:hAnsi="OpenSymbol;Arial Unicode MS" w:cs="OpenSymbol;Arial Unicode MS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paragraph" w:styleId="Style1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para">
    <w:name w:val="para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LibreOffice/25.2.3.2$Linux_X86_64 LibreOffice_project/520$Build-2</Application>
  <AppVersion>15.0000</AppVersion>
  <Pages>1</Pages>
  <Words>155</Words>
  <Characters>1120</Characters>
  <CharactersWithSpaces>1269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2025-11-28T11:51:46Z</dcterms:created>
  <dc:creator/>
  <dc:description/>
  <dc:language>ru-RU</dc:language>
  <cp:lastModifiedBy/>
  <dcterms:modified xsi:type="dcterms:W3CDTF">2025-11-28T14:42:06Z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